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9BF1" w14:textId="77777777" w:rsidR="00FE33F9" w:rsidRPr="00FE33F9" w:rsidRDefault="00FE33F9" w:rsidP="00FE33F9">
      <w:pPr>
        <w:widowControl w:val="0"/>
        <w:autoSpaceDE w:val="0"/>
        <w:autoSpaceDN w:val="0"/>
        <w:adjustRightInd w:val="0"/>
        <w:spacing w:after="0" w:line="240" w:lineRule="auto"/>
        <w:jc w:val="center"/>
        <w:rPr>
          <w:rFonts w:ascii="Ebrima" w:eastAsia="Yu Mincho" w:hAnsi="Ebrima" w:cs="serif"/>
          <w:b/>
          <w:bCs/>
          <w:color w:val="000000"/>
          <w:sz w:val="26"/>
          <w:szCs w:val="26"/>
          <w:u w:val="single"/>
          <w:lang w:val="en-GB" w:eastAsia="en-GB"/>
        </w:rPr>
      </w:pPr>
      <w:r w:rsidRPr="00FE33F9">
        <w:rPr>
          <w:rFonts w:ascii="Ebrima" w:eastAsia="Yu Mincho" w:hAnsi="Ebrima" w:cs="serif"/>
          <w:b/>
          <w:bCs/>
          <w:color w:val="000000"/>
          <w:sz w:val="26"/>
          <w:szCs w:val="26"/>
          <w:u w:val="single"/>
          <w:lang w:val="en-GB" w:eastAsia="en-GB"/>
        </w:rPr>
        <w:t>Data Sharing Agreement (Controller to Controller)</w:t>
      </w:r>
    </w:p>
    <w:p w14:paraId="07553649" w14:textId="77777777" w:rsidR="00FE33F9" w:rsidRPr="00FE33F9" w:rsidRDefault="00FE33F9" w:rsidP="00FE33F9">
      <w:pPr>
        <w:widowControl w:val="0"/>
        <w:autoSpaceDE w:val="0"/>
        <w:autoSpaceDN w:val="0"/>
        <w:adjustRightInd w:val="0"/>
        <w:spacing w:after="0" w:line="240" w:lineRule="auto"/>
        <w:jc w:val="center"/>
        <w:rPr>
          <w:rFonts w:ascii="Ebrima" w:eastAsia="Yu Mincho" w:hAnsi="Ebrima" w:cs="serif"/>
          <w:b/>
          <w:bCs/>
          <w:color w:val="000000"/>
          <w:u w:val="single"/>
          <w:lang w:val="en-GB" w:eastAsia="en-GB"/>
        </w:rPr>
      </w:pPr>
    </w:p>
    <w:p w14:paraId="6B1037CD"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u w:val="single"/>
          <w:lang w:val="en-GB" w:eastAsia="en-GB"/>
        </w:rPr>
      </w:pPr>
    </w:p>
    <w:p w14:paraId="6839B6E5" w14:textId="77777777" w:rsid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xml:space="preserve">This agreement is dated </w:t>
      </w:r>
      <w:r w:rsidRPr="00BB311C">
        <w:rPr>
          <w:rFonts w:ascii="Ebrima" w:eastAsia="Yu Mincho" w:hAnsi="Ebrima" w:cs="serif"/>
          <w:color w:val="000000"/>
          <w:highlight w:val="yellow"/>
          <w:lang w:val="en-GB" w:eastAsia="en-GB"/>
        </w:rPr>
        <w:t>[DD/MMM/YYYY]</w:t>
      </w:r>
    </w:p>
    <w:p w14:paraId="092A601D"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39B5E1BF" w14:textId="77777777" w:rsid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FE33F9">
        <w:rPr>
          <w:rFonts w:ascii="Ebrima" w:eastAsia="Yu Mincho" w:hAnsi="Ebrima" w:cs="serif"/>
          <w:b/>
          <w:bCs/>
          <w:color w:val="000000"/>
          <w:lang w:val="en-GB" w:eastAsia="en-GB"/>
        </w:rPr>
        <w:t>PARTIES</w:t>
      </w:r>
    </w:p>
    <w:p w14:paraId="11A2327C"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p>
    <w:p w14:paraId="16776736"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FE33F9">
        <w:rPr>
          <w:rFonts w:ascii="Ebrima" w:eastAsia="Yu Mincho" w:hAnsi="Ebrima" w:cs="serif"/>
          <w:b/>
          <w:bCs/>
          <w:color w:val="000000"/>
          <w:lang w:val="en-GB" w:eastAsia="en-GB"/>
        </w:rPr>
        <w:t xml:space="preserve">(1) </w:t>
      </w:r>
      <w:r w:rsidRPr="00FE33F9">
        <w:rPr>
          <w:rFonts w:ascii="Ebrima" w:eastAsia="Yu Mincho" w:hAnsi="Ebrima" w:cs="serif"/>
          <w:color w:val="000000"/>
          <w:lang w:val="en-GB" w:eastAsia="en-GB"/>
        </w:rPr>
        <w:t>Royal Academy of Dance incorporated and registered in England and Wales with company number 312826 whose registered office is at 36 Battersea Square, London, SW11 3RA (“herin after: RAD”) </w:t>
      </w:r>
    </w:p>
    <w:p w14:paraId="7DBF43E0"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 xml:space="preserve"> (2) </w:t>
      </w:r>
      <w:bookmarkStart w:id="0" w:name="_Hlk19606945"/>
      <w:r w:rsidRPr="00FE33F9">
        <w:rPr>
          <w:rFonts w:ascii="Ebrima" w:eastAsia="Yu Mincho" w:hAnsi="Ebrima" w:cs="serif"/>
          <w:color w:val="000000"/>
          <w:lang w:val="en-GB" w:eastAsia="en-GB"/>
        </w:rPr>
        <w:t xml:space="preserve">[FULL COMPANY NAME / NAME </w:t>
      </w:r>
      <w:bookmarkEnd w:id="0"/>
      <w:r w:rsidR="00845E06" w:rsidRPr="00FE33F9">
        <w:rPr>
          <w:rFonts w:ascii="Ebrima" w:eastAsia="Yu Mincho" w:hAnsi="Ebrima" w:cs="serif"/>
          <w:color w:val="000000"/>
          <w:lang w:val="en-GB" w:eastAsia="en-GB"/>
        </w:rPr>
        <w:t>TEACHER incorporated</w:t>
      </w:r>
      <w:r w:rsidRPr="00FE33F9">
        <w:rPr>
          <w:rFonts w:ascii="Ebrima" w:eastAsia="Yu Mincho" w:hAnsi="Ebrima" w:cs="serif"/>
          <w:color w:val="000000"/>
          <w:lang w:val="en-GB" w:eastAsia="en-GB"/>
        </w:rPr>
        <w:t xml:space="preserve"> and registered in ADDRESS AND COUNTRY (“</w:t>
      </w:r>
      <w:r w:rsidR="00845E06">
        <w:rPr>
          <w:rFonts w:ascii="Ebrima" w:eastAsia="Yu Mincho" w:hAnsi="Ebrima" w:cs="serif"/>
          <w:color w:val="000000"/>
          <w:lang w:val="en-GB" w:eastAsia="en-GB"/>
        </w:rPr>
        <w:t xml:space="preserve">hereinafter: </w:t>
      </w:r>
      <w:r w:rsidRPr="00FE33F9">
        <w:rPr>
          <w:rFonts w:ascii="Ebrima" w:eastAsia="Yu Mincho" w:hAnsi="Ebrima" w:cs="serif"/>
          <w:color w:val="000000"/>
          <w:lang w:val="en-GB" w:eastAsia="en-GB"/>
        </w:rPr>
        <w:t>Applicant”) </w:t>
      </w:r>
    </w:p>
    <w:p w14:paraId="2D9BF099"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5269D9C0" w14:textId="77777777" w:rsid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FE33F9">
        <w:rPr>
          <w:rFonts w:ascii="Ebrima" w:eastAsia="Yu Mincho" w:hAnsi="Ebrima" w:cs="serif"/>
          <w:b/>
          <w:bCs/>
          <w:color w:val="000000"/>
          <w:lang w:val="en-GB" w:eastAsia="en-GB"/>
        </w:rPr>
        <w:t>P</w:t>
      </w:r>
      <w:r>
        <w:rPr>
          <w:rFonts w:ascii="Ebrima" w:eastAsia="Yu Mincho" w:hAnsi="Ebrima" w:cs="serif"/>
          <w:b/>
          <w:bCs/>
          <w:color w:val="000000"/>
          <w:lang w:val="en-GB" w:eastAsia="en-GB"/>
        </w:rPr>
        <w:t>REAMBLE</w:t>
      </w:r>
      <w:bookmarkStart w:id="1" w:name="_GoBack"/>
      <w:bookmarkEnd w:id="1"/>
    </w:p>
    <w:p w14:paraId="41D36F1F"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p>
    <w:p w14:paraId="675ABFF7" w14:textId="77777777" w:rsid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This Data Sharing Agreement constitutes a legal agreement between the RAD and the Applicant. Due to the escalation of the COVID-19 worldwide, the RAD has suspended all RAD examiner travel. Due to these exceptional circumstances the exams cannot be performed ‘live’ to an examiner and therefor the RAD allows the applicants to film the exam to enable the student(s) of the applicant to take the exam under the conditions set out in this Agreement. All processing of Personal Data under this agreement is subject to legally binding obligations of confidentiality</w:t>
      </w:r>
      <w:r>
        <w:rPr>
          <w:rFonts w:ascii="Ebrima" w:eastAsia="Yu Mincho" w:hAnsi="Ebrima" w:cs="serif"/>
          <w:color w:val="000000"/>
          <w:lang w:val="en-GB" w:eastAsia="en-GB"/>
        </w:rPr>
        <w:t>.</w:t>
      </w:r>
    </w:p>
    <w:p w14:paraId="1F83606B"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0E169BC0" w14:textId="67D7CBAD"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xml:space="preserve">The Guidelines (Appendix 1) and the Consent </w:t>
      </w:r>
      <w:r w:rsidR="00257E70">
        <w:rPr>
          <w:rFonts w:ascii="Ebrima" w:eastAsia="Yu Mincho" w:hAnsi="Ebrima" w:cs="serif"/>
          <w:color w:val="000000"/>
          <w:lang w:val="en-GB" w:eastAsia="en-GB"/>
        </w:rPr>
        <w:t xml:space="preserve">for filming </w:t>
      </w:r>
      <w:r w:rsidRPr="00FE33F9">
        <w:rPr>
          <w:rFonts w:ascii="Ebrima" w:eastAsia="Yu Mincho" w:hAnsi="Ebrima" w:cs="serif"/>
          <w:color w:val="000000"/>
          <w:lang w:val="en-GB" w:eastAsia="en-GB"/>
        </w:rPr>
        <w:t>Form (Appendix 2) are an integral part of this Agreement.</w:t>
      </w:r>
    </w:p>
    <w:p w14:paraId="1461D50B"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0836B4A2" w14:textId="77777777" w:rsid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Pr>
          <w:rFonts w:ascii="Ebrima" w:eastAsia="Yu Mincho" w:hAnsi="Ebrima" w:cs="serif"/>
          <w:b/>
          <w:bCs/>
          <w:color w:val="000000"/>
          <w:lang w:val="en-GB" w:eastAsia="en-GB"/>
        </w:rPr>
        <w:t>AGREED PURPOSES</w:t>
      </w:r>
      <w:r w:rsidRPr="00FE33F9">
        <w:rPr>
          <w:rFonts w:ascii="Ebrima" w:eastAsia="Yu Mincho" w:hAnsi="Ebrima" w:cs="serif"/>
          <w:b/>
          <w:bCs/>
          <w:color w:val="000000"/>
          <w:lang w:val="en-GB" w:eastAsia="en-GB"/>
        </w:rPr>
        <w:t xml:space="preserve">: </w:t>
      </w:r>
    </w:p>
    <w:p w14:paraId="35BC4FB8"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p>
    <w:p w14:paraId="144B0769" w14:textId="77777777" w:rsidR="00FE33F9" w:rsidRPr="00FE33F9" w:rsidRDefault="00FE33F9" w:rsidP="00FE33F9">
      <w:pPr>
        <w:widowControl w:val="0"/>
        <w:numPr>
          <w:ilvl w:val="0"/>
          <w:numId w:val="5"/>
        </w:numPr>
        <w:autoSpaceDE w:val="0"/>
        <w:autoSpaceDN w:val="0"/>
        <w:adjustRightInd w:val="0"/>
        <w:spacing w:after="0" w:line="240" w:lineRule="auto"/>
        <w:jc w:val="both"/>
        <w:rPr>
          <w:rFonts w:ascii="Ebrima" w:eastAsia="Yu Mincho" w:hAnsi="Ebrima" w:cs="serif"/>
          <w:b/>
          <w:bCs/>
          <w:color w:val="000000"/>
          <w:u w:val="single"/>
          <w:lang w:val="en-GB" w:eastAsia="en-GB"/>
        </w:rPr>
      </w:pPr>
      <w:r w:rsidRPr="00FE33F9">
        <w:rPr>
          <w:rFonts w:ascii="Ebrima" w:eastAsia="Yu Mincho" w:hAnsi="Ebrima" w:cs="serif"/>
          <w:color w:val="000000"/>
          <w:u w:val="single"/>
          <w:lang w:val="en-GB" w:eastAsia="en-GB"/>
        </w:rPr>
        <w:t>Exam Purpose:</w:t>
      </w:r>
    </w:p>
    <w:p w14:paraId="1D67F826" w14:textId="77777777" w:rsid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Due to exceptional circumstances the exams cannot be performed ‘live’ to an examiner and therefor the RAD allows the applicant to film the exam to enable the students of the applicant to take the exam under the conditions set out in this Agreement and the guidelines</w:t>
      </w:r>
      <w:r w:rsidR="000F4B58">
        <w:rPr>
          <w:rFonts w:ascii="Ebrima" w:eastAsia="Yu Mincho" w:hAnsi="Ebrima" w:cs="serif"/>
          <w:color w:val="000000"/>
          <w:lang w:val="en-GB" w:eastAsia="en-GB"/>
        </w:rPr>
        <w:t>.</w:t>
      </w:r>
    </w:p>
    <w:p w14:paraId="38A79BB4" w14:textId="77777777" w:rsidR="000F4B58" w:rsidRPr="00FE33F9" w:rsidRDefault="000F4B58"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110D1053" w14:textId="77777777" w:rsidR="00FE33F9" w:rsidRPr="00FE33F9" w:rsidRDefault="00FE33F9" w:rsidP="00FE33F9">
      <w:pPr>
        <w:widowControl w:val="0"/>
        <w:numPr>
          <w:ilvl w:val="0"/>
          <w:numId w:val="5"/>
        </w:numPr>
        <w:autoSpaceDE w:val="0"/>
        <w:autoSpaceDN w:val="0"/>
        <w:adjustRightInd w:val="0"/>
        <w:spacing w:after="0" w:line="240" w:lineRule="auto"/>
        <w:jc w:val="both"/>
        <w:rPr>
          <w:rFonts w:ascii="Ebrima" w:eastAsia="Yu Mincho" w:hAnsi="Ebrima" w:cs="serif"/>
          <w:b/>
          <w:bCs/>
          <w:color w:val="000000"/>
          <w:u w:val="single"/>
          <w:lang w:val="en-GB" w:eastAsia="en-GB"/>
        </w:rPr>
      </w:pPr>
      <w:r w:rsidRPr="00FE33F9">
        <w:rPr>
          <w:rFonts w:ascii="Ebrima" w:eastAsia="Yu Mincho" w:hAnsi="Ebrima" w:cs="serif"/>
          <w:color w:val="000000"/>
          <w:u w:val="single"/>
          <w:lang w:val="en-GB" w:eastAsia="en-GB"/>
        </w:rPr>
        <w:t>Training Purpose</w:t>
      </w:r>
    </w:p>
    <w:p w14:paraId="3D380204"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roofErr w:type="gramStart"/>
      <w:r w:rsidRPr="00FE33F9">
        <w:rPr>
          <w:rFonts w:ascii="Ebrima" w:eastAsia="Yu Mincho" w:hAnsi="Ebrima" w:cs="serif"/>
          <w:color w:val="000000"/>
          <w:lang w:val="en-GB" w:eastAsia="en-GB"/>
        </w:rPr>
        <w:t>the</w:t>
      </w:r>
      <w:proofErr w:type="gramEnd"/>
      <w:r w:rsidRPr="00FE33F9">
        <w:rPr>
          <w:rFonts w:ascii="Ebrima" w:eastAsia="Yu Mincho" w:hAnsi="Ebrima" w:cs="serif"/>
          <w:color w:val="000000"/>
          <w:lang w:val="en-GB" w:eastAsia="en-GB"/>
        </w:rPr>
        <w:t xml:space="preserve"> footage may be used internally by the RAD for training and/or standardisation purposes. On occasion it may also be used in controlled external environments, such as meetings of dance examination boards. At no time will the identity of participants be revealed when the footage is used in these ways. In case explicit consent is not obtained from all candidates in an exam group the RAD will not use the footage for training purposes.</w:t>
      </w:r>
    </w:p>
    <w:p w14:paraId="28B22055"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548F1E4A" w14:textId="77777777" w:rsidR="000F4B58"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FE33F9">
        <w:rPr>
          <w:rFonts w:ascii="Ebrima" w:eastAsia="Yu Mincho" w:hAnsi="Ebrima" w:cs="serif"/>
          <w:b/>
          <w:bCs/>
          <w:color w:val="000000"/>
          <w:lang w:val="en-GB" w:eastAsia="en-GB"/>
        </w:rPr>
        <w:t xml:space="preserve">DEFINITIONS  </w:t>
      </w:r>
    </w:p>
    <w:p w14:paraId="1189ECAE"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FE33F9">
        <w:rPr>
          <w:rFonts w:ascii="Ebrima" w:eastAsia="Yu Mincho" w:hAnsi="Ebrima" w:cs="serif"/>
          <w:b/>
          <w:bCs/>
          <w:color w:val="000000"/>
          <w:lang w:val="en-GB" w:eastAsia="en-GB"/>
        </w:rPr>
        <w:t xml:space="preserve">  </w:t>
      </w:r>
    </w:p>
    <w:p w14:paraId="734982FC" w14:textId="77777777" w:rsid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 xml:space="preserve">Controller, processor, data subject, personal data, personal data breach, processing and appropriate technical and organisational measures: </w:t>
      </w:r>
      <w:r w:rsidRPr="00FE33F9">
        <w:rPr>
          <w:rFonts w:ascii="Ebrima" w:eastAsia="Yu Mincho" w:hAnsi="Ebrima" w:cs="serif"/>
          <w:color w:val="000000"/>
          <w:lang w:val="en-GB" w:eastAsia="en-GB"/>
        </w:rPr>
        <w:t> as set out in the Data Protection Legislation in force at the time.</w:t>
      </w:r>
    </w:p>
    <w:p w14:paraId="08FD4998"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77FD01A4"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Data Protection Legislation</w:t>
      </w:r>
      <w:r w:rsidRPr="00FE33F9">
        <w:rPr>
          <w:rFonts w:ascii="Ebrima" w:eastAsia="Yu Mincho" w:hAnsi="Ebrima" w:cs="serif"/>
          <w:color w:val="000000"/>
          <w:lang w:val="en-GB" w:eastAsia="en-GB"/>
        </w:rPr>
        <w:t xml:space="preserve">: all applicable data protection and privacy legislation in force </w:t>
      </w:r>
      <w:r w:rsidRPr="00FE33F9">
        <w:rPr>
          <w:rFonts w:ascii="Ebrima" w:eastAsia="Yu Mincho" w:hAnsi="Ebrima" w:cs="serif"/>
          <w:color w:val="000000"/>
          <w:lang w:val="en-GB" w:eastAsia="en-GB"/>
        </w:rPr>
        <w:lastRenderedPageBreak/>
        <w:t>from time to time including the General Data Protection Regulation ((EU) 2016/679); the UK Data Protection Act 2018; the Privacy and Electronic Communications Directive 2002/58/EC (as updated by Directive 2009/136/EC) and the Privacy and Electronic Communications Regulations 2003 (SI 2003/2426) as amended and any applicable national and state legislation protecting Personal Data.</w:t>
      </w:r>
    </w:p>
    <w:p w14:paraId="4034DDF9"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47347ACA" w14:textId="77777777" w:rsid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 xml:space="preserve">Permitted Recipients: </w:t>
      </w:r>
      <w:r w:rsidRPr="00FE33F9">
        <w:rPr>
          <w:rFonts w:ascii="Ebrima" w:eastAsia="Yu Mincho" w:hAnsi="Ebrima" w:cs="serif"/>
          <w:color w:val="000000"/>
          <w:lang w:val="en-GB" w:eastAsia="en-GB"/>
        </w:rPr>
        <w:t xml:space="preserve"> the parties to this agreement, the employees of each party, any third parties engaged to perform obligations in connection with this agreement (as a data processor). In case the applicant chooses to engage a professional camera person, then a data processor agreement including obligations of confidentiality needs to be signed between the applicant and the videographer. The Data Processor Agreement is attached in Appendix 3. </w:t>
      </w:r>
    </w:p>
    <w:p w14:paraId="43576F59" w14:textId="77777777" w:rsidR="000F4B58" w:rsidRPr="00FE33F9" w:rsidRDefault="000F4B58"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0C578C9E"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roofErr w:type="gramStart"/>
      <w:r w:rsidRPr="00FE33F9">
        <w:rPr>
          <w:rFonts w:ascii="Ebrima" w:eastAsia="Yu Mincho" w:hAnsi="Ebrima" w:cs="serif"/>
          <w:b/>
          <w:bCs/>
          <w:color w:val="000000"/>
          <w:lang w:val="en-GB" w:eastAsia="en-GB"/>
        </w:rPr>
        <w:t xml:space="preserve">Shared Personal Data: </w:t>
      </w:r>
      <w:r w:rsidRPr="00FE33F9">
        <w:rPr>
          <w:rFonts w:ascii="Ebrima" w:eastAsia="Yu Mincho" w:hAnsi="Ebrima" w:cs="serif"/>
          <w:color w:val="000000"/>
          <w:lang w:val="en-GB" w:eastAsia="en-GB"/>
        </w:rPr>
        <w:t> the personal data to be shared between the parties under clause 1.1 of this agreement.</w:t>
      </w:r>
      <w:proofErr w:type="gramEnd"/>
      <w:r w:rsidRPr="00FE33F9">
        <w:rPr>
          <w:rFonts w:ascii="Ebrima" w:eastAsia="Yu Mincho" w:hAnsi="Ebrima" w:cs="serif"/>
          <w:color w:val="000000"/>
          <w:lang w:val="en-GB" w:eastAsia="en-GB"/>
        </w:rPr>
        <w:t xml:space="preserve"> Shared Personal Data shall be confined to the following categories of information relevant to the following categories of data subject:</w:t>
      </w:r>
    </w:p>
    <w:p w14:paraId="15BA305D"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22DE24A5" w14:textId="77777777" w:rsidR="00FE33F9" w:rsidRPr="00FE33F9" w:rsidRDefault="00FE33F9" w:rsidP="00FE33F9">
      <w:pPr>
        <w:widowControl w:val="0"/>
        <w:numPr>
          <w:ilvl w:val="0"/>
          <w:numId w:val="1"/>
        </w:numPr>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applicant: name, contact details, email address, RAD ID number</w:t>
      </w:r>
    </w:p>
    <w:p w14:paraId="3F30A502" w14:textId="77777777" w:rsidR="00FE33F9" w:rsidRPr="00FE33F9" w:rsidRDefault="00FE33F9" w:rsidP="00FE33F9">
      <w:pPr>
        <w:widowControl w:val="0"/>
        <w:numPr>
          <w:ilvl w:val="0"/>
          <w:numId w:val="2"/>
        </w:numPr>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Parent / guardian: name, phone number, email address</w:t>
      </w:r>
    </w:p>
    <w:p w14:paraId="48371A1D" w14:textId="77777777" w:rsidR="000F4B58" w:rsidRDefault="000F4B58" w:rsidP="000F4B58">
      <w:pPr>
        <w:widowControl w:val="0"/>
        <w:autoSpaceDE w:val="0"/>
        <w:autoSpaceDN w:val="0"/>
        <w:adjustRightInd w:val="0"/>
        <w:spacing w:after="0" w:line="240" w:lineRule="auto"/>
        <w:jc w:val="both"/>
        <w:rPr>
          <w:rFonts w:ascii="Ebrima" w:eastAsia="Yu Mincho" w:hAnsi="Ebrima" w:cs="serif"/>
          <w:color w:val="000000"/>
          <w:lang w:val="en-GB" w:eastAsia="en-GB"/>
        </w:rPr>
      </w:pPr>
      <w:r>
        <w:rPr>
          <w:rFonts w:ascii="Ebrima" w:eastAsia="Yu Mincho" w:hAnsi="Ebrima" w:cs="serif"/>
          <w:color w:val="000000"/>
          <w:lang w:val="en-GB" w:eastAsia="en-GB"/>
        </w:rPr>
        <w:t>c.</w:t>
      </w:r>
      <w:r>
        <w:rPr>
          <w:rFonts w:ascii="Ebrima" w:eastAsia="Yu Mincho" w:hAnsi="Ebrima" w:cs="serif"/>
          <w:color w:val="000000"/>
          <w:lang w:val="en-GB" w:eastAsia="en-GB"/>
        </w:rPr>
        <w:tab/>
      </w:r>
      <w:r w:rsidR="00FE33F9" w:rsidRPr="00FE33F9">
        <w:rPr>
          <w:rFonts w:ascii="Ebrima" w:eastAsia="Yu Mincho" w:hAnsi="Ebrima" w:cs="serif"/>
          <w:color w:val="000000"/>
          <w:lang w:val="en-GB" w:eastAsia="en-GB"/>
        </w:rPr>
        <w:t>Exam candidates: name, RAD ID number, video footage and sound of filmed / recorded</w:t>
      </w:r>
      <w:r>
        <w:rPr>
          <w:rFonts w:ascii="Ebrima" w:eastAsia="Yu Mincho" w:hAnsi="Ebrima" w:cs="serif"/>
          <w:color w:val="000000"/>
          <w:lang w:val="en-GB" w:eastAsia="en-GB"/>
        </w:rPr>
        <w:t xml:space="preserve"> </w:t>
      </w:r>
    </w:p>
    <w:p w14:paraId="04F1A2F4" w14:textId="77777777" w:rsidR="00FE33F9" w:rsidRPr="00FE33F9" w:rsidRDefault="000F4B58" w:rsidP="000F4B58">
      <w:pPr>
        <w:widowControl w:val="0"/>
        <w:autoSpaceDE w:val="0"/>
        <w:autoSpaceDN w:val="0"/>
        <w:adjustRightInd w:val="0"/>
        <w:spacing w:after="0" w:line="240" w:lineRule="auto"/>
        <w:jc w:val="both"/>
        <w:rPr>
          <w:rFonts w:ascii="Ebrima" w:eastAsia="Yu Mincho" w:hAnsi="Ebrima" w:cs="serif"/>
          <w:color w:val="000000"/>
          <w:lang w:val="en-GB" w:eastAsia="en-GB"/>
        </w:rPr>
      </w:pPr>
      <w:r>
        <w:rPr>
          <w:rFonts w:ascii="Ebrima" w:eastAsia="Yu Mincho" w:hAnsi="Ebrima" w:cs="serif"/>
          <w:color w:val="000000"/>
          <w:lang w:val="en-GB" w:eastAsia="en-GB"/>
        </w:rPr>
        <w:t xml:space="preserve"> </w:t>
      </w:r>
      <w:r>
        <w:rPr>
          <w:rFonts w:ascii="Ebrima" w:eastAsia="Yu Mincho" w:hAnsi="Ebrima" w:cs="serif"/>
          <w:color w:val="000000"/>
          <w:lang w:val="en-GB" w:eastAsia="en-GB"/>
        </w:rPr>
        <w:tab/>
      </w:r>
      <w:proofErr w:type="gramStart"/>
      <w:r w:rsidR="00FE33F9" w:rsidRPr="00FE33F9">
        <w:rPr>
          <w:rFonts w:ascii="Ebrima" w:eastAsia="Yu Mincho" w:hAnsi="Ebrima" w:cs="serif"/>
          <w:color w:val="000000"/>
          <w:lang w:val="en-GB" w:eastAsia="en-GB"/>
        </w:rPr>
        <w:t>exam</w:t>
      </w:r>
      <w:proofErr w:type="gramEnd"/>
      <w:r w:rsidR="00FE33F9" w:rsidRPr="00FE33F9">
        <w:rPr>
          <w:rFonts w:ascii="Ebrima" w:eastAsia="Yu Mincho" w:hAnsi="Ebrima" w:cs="serif"/>
          <w:color w:val="000000"/>
          <w:lang w:val="en-GB" w:eastAsia="en-GB"/>
        </w:rPr>
        <w:t xml:space="preserve"> session</w:t>
      </w:r>
    </w:p>
    <w:p w14:paraId="45052B01"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724FA053" w14:textId="77777777" w:rsidR="00FE33F9" w:rsidRPr="00FE33F9" w:rsidRDefault="00FE33F9" w:rsidP="00FE33F9">
      <w:pPr>
        <w:widowControl w:val="0"/>
        <w:numPr>
          <w:ilvl w:val="0"/>
          <w:numId w:val="4"/>
        </w:numPr>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DATA PROTECTION</w:t>
      </w:r>
      <w:r w:rsidRPr="00FE33F9">
        <w:rPr>
          <w:rFonts w:ascii="Ebrima" w:eastAsia="Yu Mincho" w:hAnsi="Ebrima" w:cs="serif"/>
          <w:color w:val="000000"/>
          <w:lang w:val="en-GB" w:eastAsia="en-GB"/>
        </w:rPr>
        <w:t>  </w:t>
      </w:r>
    </w:p>
    <w:p w14:paraId="73C67D9F"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p>
    <w:p w14:paraId="20CE2524" w14:textId="77777777" w:rsidR="00845E06" w:rsidRPr="00845E06" w:rsidRDefault="00FE33F9" w:rsidP="000F4B58">
      <w:pPr>
        <w:pStyle w:val="ListParagraph"/>
        <w:widowControl w:val="0"/>
        <w:numPr>
          <w:ilvl w:val="1"/>
          <w:numId w:val="7"/>
        </w:numPr>
        <w:autoSpaceDE w:val="0"/>
        <w:autoSpaceDN w:val="0"/>
        <w:adjustRightInd w:val="0"/>
        <w:spacing w:after="0" w:line="240" w:lineRule="auto"/>
        <w:ind w:left="0" w:firstLine="0"/>
        <w:jc w:val="both"/>
        <w:rPr>
          <w:rFonts w:ascii="Ebrima" w:eastAsia="Yu Mincho" w:hAnsi="Ebrima" w:cs="serif"/>
          <w:color w:val="000000"/>
          <w:lang w:val="en-GB" w:eastAsia="en-GB"/>
        </w:rPr>
      </w:pPr>
      <w:r w:rsidRPr="000F4B58">
        <w:rPr>
          <w:rFonts w:ascii="Ebrima" w:eastAsia="Yu Mincho" w:hAnsi="Ebrima" w:cs="serif"/>
          <w:b/>
          <w:bCs/>
          <w:color w:val="000000"/>
          <w:lang w:val="en-GB" w:eastAsia="en-GB"/>
        </w:rPr>
        <w:t xml:space="preserve">Shared Personal Data. </w:t>
      </w:r>
    </w:p>
    <w:p w14:paraId="1F738A9B" w14:textId="77777777" w:rsidR="00FE33F9" w:rsidRPr="000F4B58" w:rsidRDefault="00FE33F9" w:rsidP="00845E06">
      <w:pPr>
        <w:pStyle w:val="ListParagraph"/>
        <w:widowControl w:val="0"/>
        <w:autoSpaceDE w:val="0"/>
        <w:autoSpaceDN w:val="0"/>
        <w:adjustRightInd w:val="0"/>
        <w:spacing w:after="0" w:line="240" w:lineRule="auto"/>
        <w:ind w:left="0"/>
        <w:jc w:val="both"/>
        <w:rPr>
          <w:rFonts w:ascii="Ebrima" w:eastAsia="Yu Mincho" w:hAnsi="Ebrima" w:cs="serif"/>
          <w:color w:val="000000"/>
          <w:lang w:val="en-GB" w:eastAsia="en-GB"/>
        </w:rPr>
      </w:pPr>
      <w:r w:rsidRPr="000F4B58">
        <w:rPr>
          <w:rFonts w:ascii="Ebrima" w:eastAsia="Yu Mincho" w:hAnsi="Ebrima" w:cs="serif"/>
          <w:color w:val="000000"/>
          <w:lang w:val="en-GB" w:eastAsia="en-GB"/>
        </w:rPr>
        <w:t>This clause sets out the framework for the sharing of personal dat</w:t>
      </w:r>
      <w:r w:rsidR="000F4B58">
        <w:rPr>
          <w:rFonts w:ascii="Ebrima" w:eastAsia="Yu Mincho" w:hAnsi="Ebrima" w:cs="serif"/>
          <w:color w:val="000000"/>
          <w:lang w:val="en-GB" w:eastAsia="en-GB"/>
        </w:rPr>
        <w:t xml:space="preserve">a </w:t>
      </w:r>
      <w:r w:rsidRPr="000F4B58">
        <w:rPr>
          <w:rFonts w:ascii="Ebrima" w:eastAsia="Yu Mincho" w:hAnsi="Ebrima" w:cs="serif"/>
          <w:color w:val="000000"/>
          <w:lang w:val="en-GB" w:eastAsia="en-GB"/>
        </w:rPr>
        <w:t xml:space="preserve">as specified above between the parties as controllers. Each party acknowledges that the applicant - will disclose to the RAD HQ Shared Personal Data collected by the applicant for the Agreed Purpose(s). </w:t>
      </w:r>
    </w:p>
    <w:p w14:paraId="2E991C73" w14:textId="77777777" w:rsidR="000F4B58" w:rsidRPr="000F4B58" w:rsidRDefault="000F4B58" w:rsidP="000F4B58">
      <w:pPr>
        <w:pStyle w:val="ListParagraph"/>
        <w:widowControl w:val="0"/>
        <w:autoSpaceDE w:val="0"/>
        <w:autoSpaceDN w:val="0"/>
        <w:adjustRightInd w:val="0"/>
        <w:spacing w:after="0" w:line="240" w:lineRule="auto"/>
        <w:ind w:left="430"/>
        <w:jc w:val="both"/>
        <w:rPr>
          <w:rFonts w:ascii="Ebrima" w:eastAsia="Yu Mincho" w:hAnsi="Ebrima" w:cs="serif"/>
          <w:color w:val="000000"/>
          <w:lang w:val="en-GB" w:eastAsia="en-GB"/>
        </w:rPr>
      </w:pPr>
    </w:p>
    <w:p w14:paraId="42E52DD6" w14:textId="77777777" w:rsidR="00845E06" w:rsidRPr="00845E06" w:rsidRDefault="00FE33F9" w:rsidP="00845E06">
      <w:pPr>
        <w:pStyle w:val="ListParagraph"/>
        <w:widowControl w:val="0"/>
        <w:numPr>
          <w:ilvl w:val="1"/>
          <w:numId w:val="7"/>
        </w:numPr>
        <w:autoSpaceDE w:val="0"/>
        <w:autoSpaceDN w:val="0"/>
        <w:adjustRightInd w:val="0"/>
        <w:spacing w:after="0" w:line="240" w:lineRule="auto"/>
        <w:jc w:val="both"/>
        <w:rPr>
          <w:rFonts w:ascii="Ebrima" w:eastAsia="Yu Mincho" w:hAnsi="Ebrima" w:cs="serif"/>
          <w:b/>
          <w:bCs/>
          <w:color w:val="000000"/>
          <w:lang w:val="en-GB" w:eastAsia="en-GB"/>
        </w:rPr>
      </w:pPr>
      <w:r w:rsidRPr="00845E06">
        <w:rPr>
          <w:rFonts w:ascii="Ebrima" w:eastAsia="Yu Mincho" w:hAnsi="Ebrima" w:cs="serif"/>
          <w:b/>
          <w:bCs/>
          <w:color w:val="000000"/>
          <w:lang w:val="en-GB" w:eastAsia="en-GB"/>
        </w:rPr>
        <w:t xml:space="preserve">Effect of non-compliance with Data Protection Legislation. </w:t>
      </w:r>
    </w:p>
    <w:p w14:paraId="6D1C3E36" w14:textId="77777777" w:rsidR="00FE33F9" w:rsidRPr="00845E06" w:rsidRDefault="00FE33F9" w:rsidP="00845E06">
      <w:pPr>
        <w:widowControl w:val="0"/>
        <w:autoSpaceDE w:val="0"/>
        <w:autoSpaceDN w:val="0"/>
        <w:adjustRightInd w:val="0"/>
        <w:spacing w:after="0" w:line="240" w:lineRule="auto"/>
        <w:jc w:val="both"/>
        <w:rPr>
          <w:rFonts w:ascii="Ebrima" w:eastAsia="Yu Mincho" w:hAnsi="Ebrima" w:cs="serif"/>
          <w:color w:val="000000"/>
          <w:lang w:val="en-GB" w:eastAsia="en-GB"/>
        </w:rPr>
      </w:pPr>
      <w:r w:rsidRPr="00845E06">
        <w:rPr>
          <w:rFonts w:ascii="Ebrima" w:eastAsia="Yu Mincho" w:hAnsi="Ebrima" w:cs="serif"/>
          <w:color w:val="000000"/>
          <w:lang w:val="en-GB" w:eastAsia="en-GB"/>
        </w:rPr>
        <w:t>Each party shall comply with all the obligations imposed on a controller under the Data Protection Legislation, and any material breach of the Data Protection Legislation by one party shall, if not remedied within 30 days of written notice from the other party, give grounds to the other party to terminate this agreement with immediate effect.</w:t>
      </w:r>
    </w:p>
    <w:p w14:paraId="6F8B84CA"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56723E3B"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FE33F9">
        <w:rPr>
          <w:rFonts w:ascii="Ebrima" w:eastAsia="Yu Mincho" w:hAnsi="Ebrima" w:cs="serif"/>
          <w:color w:val="000000"/>
          <w:lang w:val="en-GB" w:eastAsia="en-GB"/>
        </w:rPr>
        <w:t> </w:t>
      </w:r>
      <w:r w:rsidRPr="00FE33F9">
        <w:rPr>
          <w:rFonts w:ascii="Ebrima" w:eastAsia="Yu Mincho" w:hAnsi="Ebrima" w:cs="serif"/>
          <w:b/>
          <w:bCs/>
          <w:color w:val="000000"/>
          <w:lang w:val="en-GB" w:eastAsia="en-GB"/>
        </w:rPr>
        <w:t>1.3</w:t>
      </w:r>
      <w:r w:rsidRPr="00FE33F9">
        <w:rPr>
          <w:rFonts w:ascii="Ebrima" w:eastAsia="Yu Mincho" w:hAnsi="Ebrima" w:cs="serif"/>
          <w:color w:val="000000"/>
          <w:lang w:val="en-GB" w:eastAsia="en-GB"/>
        </w:rPr>
        <w:t> </w:t>
      </w:r>
      <w:r w:rsidR="00845E06">
        <w:rPr>
          <w:rFonts w:ascii="Ebrima" w:eastAsia="Yu Mincho" w:hAnsi="Ebrima" w:cs="serif"/>
          <w:color w:val="000000"/>
          <w:lang w:val="en-GB" w:eastAsia="en-GB"/>
        </w:rPr>
        <w:tab/>
      </w:r>
      <w:r w:rsidRPr="00FE33F9">
        <w:rPr>
          <w:rFonts w:ascii="Ebrima" w:eastAsia="Yu Mincho" w:hAnsi="Ebrima" w:cs="serif"/>
          <w:color w:val="000000"/>
          <w:lang w:val="en-GB" w:eastAsia="en-GB"/>
        </w:rPr>
        <w:t> </w:t>
      </w:r>
      <w:r w:rsidRPr="00FE33F9">
        <w:rPr>
          <w:rFonts w:ascii="Ebrima" w:eastAsia="Yu Mincho" w:hAnsi="Ebrima" w:cs="serif"/>
          <w:b/>
          <w:bCs/>
          <w:color w:val="000000"/>
          <w:lang w:val="en-GB" w:eastAsia="en-GB"/>
        </w:rPr>
        <w:t xml:space="preserve">Particular obligations relating to data sharing. </w:t>
      </w:r>
    </w:p>
    <w:p w14:paraId="77CA3938"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Cs/>
          <w:color w:val="000000"/>
          <w:lang w:val="en-GB" w:eastAsia="en-GB"/>
        </w:rPr>
      </w:pPr>
      <w:r w:rsidRPr="00FE33F9">
        <w:rPr>
          <w:rFonts w:ascii="Ebrima" w:eastAsia="Yu Mincho" w:hAnsi="Ebrima" w:cs="serif"/>
          <w:bCs/>
          <w:color w:val="000000"/>
          <w:lang w:val="en-GB" w:eastAsia="en-GB"/>
        </w:rPr>
        <w:t>Each Party shall be individually and separately responsible for complying with the obligations that apply to it as a Data Controller under any applicable Data Protection Laws in relation to the Personal Data Processed under this agreement.</w:t>
      </w:r>
    </w:p>
    <w:p w14:paraId="240206BE"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Cs/>
          <w:color w:val="000000"/>
          <w:lang w:val="en-GB" w:eastAsia="en-GB"/>
        </w:rPr>
      </w:pPr>
    </w:p>
    <w:p w14:paraId="7CC961FD"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Each party shall:</w:t>
      </w:r>
    </w:p>
    <w:p w14:paraId="54C1253D"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10BE7898" w14:textId="747724DB"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(a)</w:t>
      </w:r>
      <w:r w:rsidRPr="00FE33F9">
        <w:rPr>
          <w:rFonts w:ascii="Ebrima" w:eastAsia="Yu Mincho" w:hAnsi="Ebrima" w:cs="serif"/>
          <w:color w:val="000000"/>
          <w:lang w:val="en-GB" w:eastAsia="en-GB"/>
        </w:rPr>
        <w:t xml:space="preserve">  ensure that it has all necessary notices and consents in place to enable lawful transfer of the Shared Personal Data to the Permitted Recipients for the Agreed Purposes; To obtain explicit consent for the agreed purpose(s) of the candidates and / or parents / guardians the consent </w:t>
      </w:r>
      <w:r w:rsidR="00257E70">
        <w:rPr>
          <w:rFonts w:ascii="Ebrima" w:eastAsia="Yu Mincho" w:hAnsi="Ebrima" w:cs="serif"/>
          <w:color w:val="000000"/>
          <w:lang w:val="en-GB" w:eastAsia="en-GB"/>
        </w:rPr>
        <w:t xml:space="preserve">for filming </w:t>
      </w:r>
      <w:r w:rsidRPr="00FE33F9">
        <w:rPr>
          <w:rFonts w:ascii="Ebrima" w:eastAsia="Yu Mincho" w:hAnsi="Ebrima" w:cs="serif"/>
          <w:color w:val="000000"/>
          <w:lang w:val="en-GB" w:eastAsia="en-GB"/>
        </w:rPr>
        <w:t>form attached to this agreement should be used (Appendix 2)</w:t>
      </w:r>
    </w:p>
    <w:p w14:paraId="7625141D" w14:textId="77777777" w:rsidR="000F4B58" w:rsidRDefault="000F4B58"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0781A5E2"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(c)</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process</w:t>
      </w:r>
      <w:proofErr w:type="gramEnd"/>
      <w:r w:rsidRPr="00FE33F9">
        <w:rPr>
          <w:rFonts w:ascii="Ebrima" w:eastAsia="Yu Mincho" w:hAnsi="Ebrima" w:cs="serif"/>
          <w:color w:val="000000"/>
          <w:lang w:val="en-GB" w:eastAsia="en-GB"/>
        </w:rPr>
        <w:t xml:space="preserve"> the Shared Personal Data only for the Agreed </w:t>
      </w:r>
      <w:r w:rsidR="00845E06" w:rsidRPr="00FE33F9">
        <w:rPr>
          <w:rFonts w:ascii="Ebrima" w:eastAsia="Yu Mincho" w:hAnsi="Ebrima" w:cs="serif"/>
          <w:color w:val="000000"/>
          <w:lang w:val="en-GB" w:eastAsia="en-GB"/>
        </w:rPr>
        <w:t>Purposes.</w:t>
      </w:r>
      <w:r w:rsidRPr="00FE33F9">
        <w:rPr>
          <w:rFonts w:ascii="Ebrima" w:eastAsia="Yu Mincho" w:hAnsi="Ebrima" w:cs="serif"/>
          <w:color w:val="000000"/>
          <w:lang w:val="en-GB" w:eastAsia="en-GB"/>
        </w:rPr>
        <w:t xml:space="preserve"> </w:t>
      </w:r>
    </w:p>
    <w:p w14:paraId="13C580A2"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1AE47CCD"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(d)</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not</w:t>
      </w:r>
      <w:proofErr w:type="gramEnd"/>
      <w:r w:rsidRPr="00FE33F9">
        <w:rPr>
          <w:rFonts w:ascii="Ebrima" w:eastAsia="Yu Mincho" w:hAnsi="Ebrima" w:cs="serif"/>
          <w:color w:val="000000"/>
          <w:lang w:val="en-GB" w:eastAsia="en-GB"/>
        </w:rPr>
        <w:t xml:space="preserve"> share, transfer or show the footage to any other person who is not a recipient or organisation other than the RAD without permission in writing of the RAD. </w:t>
      </w:r>
    </w:p>
    <w:p w14:paraId="4A9495EB"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41484338"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(e)</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ensure</w:t>
      </w:r>
      <w:proofErr w:type="gramEnd"/>
      <w:r w:rsidRPr="00FE33F9">
        <w:rPr>
          <w:rFonts w:ascii="Ebrima" w:eastAsia="Yu Mincho" w:hAnsi="Ebrima" w:cs="serif"/>
          <w:color w:val="000000"/>
          <w:lang w:val="en-GB" w:eastAsia="en-GB"/>
        </w:rPr>
        <w:t xml:space="preserve"> that all Permitted Recipients employed by the controller as an employee, freelancer or on a </w:t>
      </w:r>
      <w:r w:rsidR="00845E06" w:rsidRPr="00FE33F9">
        <w:rPr>
          <w:rFonts w:ascii="Ebrima" w:eastAsia="Yu Mincho" w:hAnsi="Ebrima" w:cs="serif"/>
          <w:color w:val="000000"/>
          <w:lang w:val="en-GB" w:eastAsia="en-GB"/>
        </w:rPr>
        <w:t>voluntary base</w:t>
      </w:r>
      <w:r w:rsidRPr="00FE33F9">
        <w:rPr>
          <w:rFonts w:ascii="Ebrima" w:eastAsia="Yu Mincho" w:hAnsi="Ebrima" w:cs="serif"/>
          <w:color w:val="000000"/>
          <w:lang w:val="en-GB" w:eastAsia="en-GB"/>
        </w:rPr>
        <w:t xml:space="preserve"> are aware of these contractual obligations in this agreement and the guidelines stated in the guideline. In case a </w:t>
      </w:r>
      <w:r w:rsidR="000F4B58">
        <w:rPr>
          <w:rFonts w:ascii="Ebrima" w:eastAsia="Yu Mincho" w:hAnsi="Ebrima" w:cs="serif"/>
          <w:color w:val="000000"/>
          <w:lang w:val="en-GB" w:eastAsia="en-GB"/>
        </w:rPr>
        <w:t>P</w:t>
      </w:r>
      <w:r w:rsidRPr="00FE33F9">
        <w:rPr>
          <w:rFonts w:ascii="Ebrima" w:eastAsia="Yu Mincho" w:hAnsi="Ebrima" w:cs="serif"/>
          <w:color w:val="000000"/>
          <w:lang w:val="en-GB" w:eastAsia="en-GB"/>
        </w:rPr>
        <w:t xml:space="preserve">ermitted </w:t>
      </w:r>
      <w:r w:rsidR="000F4B58">
        <w:rPr>
          <w:rFonts w:ascii="Ebrima" w:eastAsia="Yu Mincho" w:hAnsi="Ebrima" w:cs="serif"/>
          <w:color w:val="000000"/>
          <w:lang w:val="en-GB" w:eastAsia="en-GB"/>
        </w:rPr>
        <w:t>R</w:t>
      </w:r>
      <w:r w:rsidRPr="00FE33F9">
        <w:rPr>
          <w:rFonts w:ascii="Ebrima" w:eastAsia="Yu Mincho" w:hAnsi="Ebrima" w:cs="serif"/>
          <w:color w:val="000000"/>
          <w:lang w:val="en-GB" w:eastAsia="en-GB"/>
        </w:rPr>
        <w:t>ecipient is not employed by either party as an employee the data processor Agreement in Appendix 3 should be signed. All recipients are bound by duty of confidentiality</w:t>
      </w:r>
    </w:p>
    <w:p w14:paraId="0C4795EF"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314FBC74" w14:textId="09552306"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(f)</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ensure</w:t>
      </w:r>
      <w:proofErr w:type="gramEnd"/>
      <w:r w:rsidRPr="00FE33F9">
        <w:rPr>
          <w:rFonts w:ascii="Ebrima" w:eastAsia="Yu Mincho" w:hAnsi="Ebrima" w:cs="serif"/>
          <w:color w:val="000000"/>
          <w:lang w:val="en-GB" w:eastAsia="en-GB"/>
        </w:rPr>
        <w:t xml:space="preserve"> that it has in place appropriate technical and organisational measures, to protect against unauthorised or unlawful processing of personal data and against accidental loss or destruction of, or damage to, personal data as outlined in the guideline</w:t>
      </w:r>
      <w:r w:rsidR="000B4678">
        <w:rPr>
          <w:rFonts w:ascii="Ebrima" w:eastAsia="Yu Mincho" w:hAnsi="Ebrima" w:cs="serif"/>
          <w:color w:val="000000"/>
          <w:lang w:val="en-GB" w:eastAsia="en-GB"/>
        </w:rPr>
        <w:t xml:space="preserve">. </w:t>
      </w:r>
      <w:r w:rsidRPr="00FE33F9">
        <w:rPr>
          <w:rFonts w:ascii="Ebrima" w:eastAsia="Yu Mincho" w:hAnsi="Ebrima" w:cs="serif"/>
          <w:color w:val="000000"/>
          <w:lang w:val="en-GB" w:eastAsia="en-GB"/>
        </w:rPr>
        <w:t>Each party is solely responsible for any expenses incurred in order to make such technical and organisational measures available including (but not limited to) postal costs and any third parties used. Incurred expenses are not chargeable to either party for reimbursement at any time.</w:t>
      </w:r>
    </w:p>
    <w:p w14:paraId="5AFD84AE"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4AD7FF8C"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bookmarkStart w:id="2" w:name="co_anchor_a835129_1"/>
      <w:bookmarkEnd w:id="2"/>
      <w:r w:rsidRPr="00FE33F9">
        <w:rPr>
          <w:rFonts w:ascii="Ebrima" w:eastAsia="Yu Mincho" w:hAnsi="Ebrima" w:cs="serif"/>
          <w:b/>
          <w:bCs/>
          <w:color w:val="000000"/>
          <w:lang w:val="en-GB" w:eastAsia="en-GB"/>
        </w:rPr>
        <w:t>(g)</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not</w:t>
      </w:r>
      <w:proofErr w:type="gramEnd"/>
      <w:r w:rsidRPr="00FE33F9">
        <w:rPr>
          <w:rFonts w:ascii="Ebrima" w:eastAsia="Yu Mincho" w:hAnsi="Ebrima" w:cs="serif"/>
          <w:color w:val="000000"/>
          <w:lang w:val="en-GB" w:eastAsia="en-GB"/>
        </w:rPr>
        <w:t xml:space="preserve"> transfer any personal data received from the Applicant outside the EEA unless the transferor</w:t>
      </w:r>
      <w:r w:rsidR="00592737">
        <w:rPr>
          <w:rFonts w:ascii="Ebrima" w:eastAsia="Yu Mincho" w:hAnsi="Ebrima" w:cs="serif"/>
          <w:color w:val="000000"/>
          <w:lang w:val="en-GB" w:eastAsia="en-GB"/>
        </w:rPr>
        <w:t xml:space="preserve"> ensures that</w:t>
      </w:r>
      <w:r w:rsidRPr="00FE33F9">
        <w:rPr>
          <w:rFonts w:ascii="Ebrima" w:eastAsia="Yu Mincho" w:hAnsi="Ebrima" w:cs="serif"/>
          <w:color w:val="000000"/>
          <w:lang w:val="en-GB" w:eastAsia="en-GB"/>
        </w:rPr>
        <w:t>:</w:t>
      </w:r>
    </w:p>
    <w:p w14:paraId="5B736CC2" w14:textId="77777777" w:rsidR="00FE33F9" w:rsidRPr="00FE33F9" w:rsidRDefault="00FE33F9" w:rsidP="00FE33F9">
      <w:pPr>
        <w:widowControl w:val="0"/>
        <w:numPr>
          <w:ilvl w:val="0"/>
          <w:numId w:val="6"/>
        </w:numPr>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xml:space="preserve">the transfer is to a country approved by the European Commission as providing adequate protection pursuant to Article 45 of the GDPR; </w:t>
      </w:r>
    </w:p>
    <w:p w14:paraId="76203294" w14:textId="77777777" w:rsidR="00FE33F9" w:rsidRPr="00FE33F9" w:rsidRDefault="00FE33F9" w:rsidP="00FE33F9">
      <w:pPr>
        <w:widowControl w:val="0"/>
        <w:numPr>
          <w:ilvl w:val="0"/>
          <w:numId w:val="6"/>
        </w:numPr>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xml:space="preserve">appropriate safeguards </w:t>
      </w:r>
      <w:r w:rsidR="00592737">
        <w:rPr>
          <w:rFonts w:ascii="Ebrima" w:eastAsia="Yu Mincho" w:hAnsi="Ebrima" w:cs="serif"/>
          <w:color w:val="000000"/>
          <w:lang w:val="en-GB" w:eastAsia="en-GB"/>
        </w:rPr>
        <w:t xml:space="preserve">are </w:t>
      </w:r>
      <w:r w:rsidRPr="00FE33F9">
        <w:rPr>
          <w:rFonts w:ascii="Ebrima" w:eastAsia="Yu Mincho" w:hAnsi="Ebrima" w:cs="serif"/>
          <w:color w:val="000000"/>
          <w:lang w:val="en-GB" w:eastAsia="en-GB"/>
        </w:rPr>
        <w:t xml:space="preserve">in place pursuant to Article 46 GDPR; </w:t>
      </w:r>
    </w:p>
    <w:p w14:paraId="4C414B61"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0EEA18D6" w14:textId="77777777" w:rsidR="00845E06"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FE33F9">
        <w:rPr>
          <w:rFonts w:ascii="Ebrima" w:eastAsia="Yu Mincho" w:hAnsi="Ebrima" w:cs="serif"/>
          <w:b/>
          <w:bCs/>
          <w:color w:val="000000"/>
          <w:lang w:val="en-GB" w:eastAsia="en-GB"/>
        </w:rPr>
        <w:t>1.4</w:t>
      </w:r>
      <w:r w:rsidRPr="00FE33F9">
        <w:rPr>
          <w:rFonts w:ascii="Ebrima" w:eastAsia="Yu Mincho" w:hAnsi="Ebrima" w:cs="serif"/>
          <w:color w:val="000000"/>
          <w:lang w:val="en-GB" w:eastAsia="en-GB"/>
        </w:rPr>
        <w:t>  </w:t>
      </w:r>
      <w:r w:rsidR="00845E06">
        <w:rPr>
          <w:rFonts w:ascii="Ebrima" w:eastAsia="Yu Mincho" w:hAnsi="Ebrima" w:cs="serif"/>
          <w:color w:val="000000"/>
          <w:lang w:val="en-GB" w:eastAsia="en-GB"/>
        </w:rPr>
        <w:tab/>
      </w:r>
      <w:r w:rsidRPr="00FE33F9">
        <w:rPr>
          <w:rFonts w:ascii="Ebrima" w:eastAsia="Yu Mincho" w:hAnsi="Ebrima" w:cs="serif"/>
          <w:b/>
          <w:bCs/>
          <w:color w:val="000000"/>
          <w:lang w:val="en-GB" w:eastAsia="en-GB"/>
        </w:rPr>
        <w:t xml:space="preserve">Mutual assistance. </w:t>
      </w:r>
    </w:p>
    <w:p w14:paraId="45C77B6B"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Each party shall assist the other in complying with all applicable requirements of the (UK) Data Protection Legislation. In particular, each party shall:</w:t>
      </w:r>
    </w:p>
    <w:p w14:paraId="10D6A21F"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15164878"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(a)</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consult</w:t>
      </w:r>
      <w:proofErr w:type="gramEnd"/>
      <w:r w:rsidRPr="00FE33F9">
        <w:rPr>
          <w:rFonts w:ascii="Ebrima" w:eastAsia="Yu Mincho" w:hAnsi="Ebrima" w:cs="serif"/>
          <w:color w:val="000000"/>
          <w:lang w:val="en-GB" w:eastAsia="en-GB"/>
        </w:rPr>
        <w:t xml:space="preserve"> with the other party about any notices given to data subjects in relation to the Shared Personal Data;</w:t>
      </w:r>
    </w:p>
    <w:p w14:paraId="12E6E8D5"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3F7EE090"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(b)</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promptly</w:t>
      </w:r>
      <w:proofErr w:type="gramEnd"/>
      <w:r w:rsidRPr="00FE33F9">
        <w:rPr>
          <w:rFonts w:ascii="Ebrima" w:eastAsia="Yu Mincho" w:hAnsi="Ebrima" w:cs="serif"/>
          <w:color w:val="000000"/>
          <w:lang w:val="en-GB" w:eastAsia="en-GB"/>
        </w:rPr>
        <w:t xml:space="preserve"> inform the other party about the receipt of any data subject access request;</w:t>
      </w:r>
    </w:p>
    <w:p w14:paraId="0179BC19"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3631BF02"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(c)</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provide</w:t>
      </w:r>
      <w:proofErr w:type="gramEnd"/>
      <w:r w:rsidRPr="00FE33F9">
        <w:rPr>
          <w:rFonts w:ascii="Ebrima" w:eastAsia="Yu Mincho" w:hAnsi="Ebrima" w:cs="serif"/>
          <w:color w:val="000000"/>
          <w:lang w:val="en-GB" w:eastAsia="en-GB"/>
        </w:rPr>
        <w:t xml:space="preserve"> the other party with reasonable assistance in complying with any data subject access request;</w:t>
      </w:r>
    </w:p>
    <w:p w14:paraId="2D7984D9"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29EA44F6"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(d)</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not</w:t>
      </w:r>
      <w:proofErr w:type="gramEnd"/>
      <w:r w:rsidRPr="00FE33F9">
        <w:rPr>
          <w:rFonts w:ascii="Ebrima" w:eastAsia="Yu Mincho" w:hAnsi="Ebrima" w:cs="serif"/>
          <w:color w:val="000000"/>
          <w:lang w:val="en-GB" w:eastAsia="en-GB"/>
        </w:rPr>
        <w:t xml:space="preserve"> disclose or release any Shared Personal Data in response to a data subject access request without first consulting the other party wherever possible;</w:t>
      </w:r>
    </w:p>
    <w:p w14:paraId="1B6459D3"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73D6BFED"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(e)</w:t>
      </w:r>
      <w:r w:rsidRPr="00FE33F9">
        <w:rPr>
          <w:rFonts w:ascii="Ebrima" w:eastAsia="Yu Mincho" w:hAnsi="Ebrima" w:cs="serif"/>
          <w:color w:val="000000"/>
          <w:lang w:val="en-GB" w:eastAsia="en-GB"/>
        </w:rPr>
        <w:t>  assist the other party, at the cost of the other party, in responding to any request from a data subject and in ensuring compliance with its obligations under the Data Protection Legislation with respect to security, personal data breach notifications, data protection impact assessments and consultations with supervisory authorities or regulators;</w:t>
      </w:r>
    </w:p>
    <w:p w14:paraId="108DE3DB"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2E6B0CAB"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(f)</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notify</w:t>
      </w:r>
      <w:proofErr w:type="gramEnd"/>
      <w:r w:rsidRPr="00FE33F9">
        <w:rPr>
          <w:rFonts w:ascii="Ebrima" w:eastAsia="Yu Mincho" w:hAnsi="Ebrima" w:cs="serif"/>
          <w:color w:val="000000"/>
          <w:lang w:val="en-GB" w:eastAsia="en-GB"/>
        </w:rPr>
        <w:t xml:space="preserve"> the other party without undue delay on becoming aware of any breach of Data </w:t>
      </w:r>
      <w:r w:rsidRPr="00FE33F9">
        <w:rPr>
          <w:rFonts w:ascii="Ebrima" w:eastAsia="Yu Mincho" w:hAnsi="Ebrima" w:cs="serif"/>
          <w:color w:val="000000"/>
          <w:lang w:val="en-GB" w:eastAsia="en-GB"/>
        </w:rPr>
        <w:lastRenderedPageBreak/>
        <w:t>Protection Legislation;</w:t>
      </w:r>
    </w:p>
    <w:p w14:paraId="5BD1DA3B"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1CADE8AC"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(g)</w:t>
      </w:r>
      <w:r w:rsidRPr="00FE33F9">
        <w:rPr>
          <w:rFonts w:ascii="Ebrima" w:eastAsia="Yu Mincho" w:hAnsi="Ebrima" w:cs="serif"/>
          <w:color w:val="000000"/>
          <w:lang w:val="en-GB" w:eastAsia="en-GB"/>
        </w:rPr>
        <w:t xml:space="preserve">  at the written direction of the </w:t>
      </w:r>
      <w:r w:rsidR="00592737">
        <w:rPr>
          <w:rFonts w:ascii="Ebrima" w:eastAsia="Yu Mincho" w:hAnsi="Ebrima" w:cs="serif"/>
          <w:color w:val="000000"/>
          <w:lang w:val="en-GB" w:eastAsia="en-GB"/>
        </w:rPr>
        <w:t>RAD</w:t>
      </w:r>
      <w:r w:rsidRPr="00FE33F9">
        <w:rPr>
          <w:rFonts w:ascii="Ebrima" w:eastAsia="Yu Mincho" w:hAnsi="Ebrima" w:cs="serif"/>
          <w:color w:val="000000"/>
          <w:lang w:val="en-GB" w:eastAsia="en-GB"/>
        </w:rPr>
        <w:t xml:space="preserve">, delete or return Shared Personal Data and copies thereof to the </w:t>
      </w:r>
      <w:r w:rsidR="00592737">
        <w:rPr>
          <w:rFonts w:ascii="Ebrima" w:eastAsia="Yu Mincho" w:hAnsi="Ebrima" w:cs="serif"/>
          <w:color w:val="000000"/>
          <w:lang w:val="en-GB" w:eastAsia="en-GB"/>
        </w:rPr>
        <w:t>RAD</w:t>
      </w:r>
      <w:r w:rsidRPr="00FE33F9">
        <w:rPr>
          <w:rFonts w:ascii="Ebrima" w:eastAsia="Yu Mincho" w:hAnsi="Ebrima" w:cs="serif"/>
          <w:color w:val="000000"/>
          <w:lang w:val="en-GB" w:eastAsia="en-GB"/>
        </w:rPr>
        <w:t xml:space="preserve"> on termination of this agreement unless required by law to store the personal data;</w:t>
      </w:r>
    </w:p>
    <w:p w14:paraId="56C3BCCA"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2E2E74F7"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(h)</w:t>
      </w:r>
      <w:r w:rsidRPr="00FE33F9">
        <w:rPr>
          <w:rFonts w:ascii="Ebrima" w:eastAsia="Yu Mincho" w:hAnsi="Ebrima" w:cs="serif"/>
          <w:color w:val="000000"/>
          <w:lang w:val="en-GB" w:eastAsia="en-GB"/>
        </w:rPr>
        <w:t>  </w:t>
      </w:r>
      <w:proofErr w:type="gramStart"/>
      <w:r w:rsidRPr="00FE33F9">
        <w:rPr>
          <w:rFonts w:ascii="Ebrima" w:eastAsia="Yu Mincho" w:hAnsi="Ebrima" w:cs="serif"/>
          <w:color w:val="000000"/>
          <w:lang w:val="en-GB" w:eastAsia="en-GB"/>
        </w:rPr>
        <w:t>use</w:t>
      </w:r>
      <w:proofErr w:type="gramEnd"/>
      <w:r w:rsidRPr="00FE33F9">
        <w:rPr>
          <w:rFonts w:ascii="Ebrima" w:eastAsia="Yu Mincho" w:hAnsi="Ebrima" w:cs="serif"/>
          <w:color w:val="000000"/>
          <w:lang w:val="en-GB" w:eastAsia="en-GB"/>
        </w:rPr>
        <w:t xml:space="preserve"> compatible technology for the processing of Shared Personal Data to ensure that there is no lack of accuracy resulting from personal data transfers; The applicant will follow up the ruling on the transfer of the data as outlined in the Guidance in clause 1.7.</w:t>
      </w:r>
    </w:p>
    <w:p w14:paraId="4749EA91"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color w:val="000000"/>
          <w:lang w:val="en-GB" w:eastAsia="en-GB"/>
        </w:rPr>
        <w:t> </w:t>
      </w:r>
    </w:p>
    <w:p w14:paraId="79B89769"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
          <w:bCs/>
          <w:color w:val="000000"/>
          <w:lang w:val="en-GB" w:eastAsia="en-GB"/>
        </w:rPr>
        <w:t>(</w:t>
      </w:r>
      <w:proofErr w:type="gramStart"/>
      <w:r w:rsidRPr="00FE33F9">
        <w:rPr>
          <w:rFonts w:ascii="Ebrima" w:eastAsia="Yu Mincho" w:hAnsi="Ebrima" w:cs="serif"/>
          <w:b/>
          <w:bCs/>
          <w:color w:val="000000"/>
          <w:lang w:val="en-GB" w:eastAsia="en-GB"/>
        </w:rPr>
        <w:t>i</w:t>
      </w:r>
      <w:proofErr w:type="gramEnd"/>
      <w:r w:rsidRPr="00FE33F9">
        <w:rPr>
          <w:rFonts w:ascii="Ebrima" w:eastAsia="Yu Mincho" w:hAnsi="Ebrima" w:cs="serif"/>
          <w:b/>
          <w:bCs/>
          <w:color w:val="000000"/>
          <w:lang w:val="en-GB" w:eastAsia="en-GB"/>
        </w:rPr>
        <w:t>)</w:t>
      </w:r>
      <w:r w:rsidRPr="00FE33F9">
        <w:rPr>
          <w:rFonts w:ascii="Ebrima" w:eastAsia="Yu Mincho" w:hAnsi="Ebrima" w:cs="serif"/>
          <w:color w:val="000000"/>
          <w:lang w:val="en-GB" w:eastAsia="en-GB"/>
        </w:rPr>
        <w:t xml:space="preserve">  maintain complete and accurate records and information to demonstrate its compliance with this clause; </w:t>
      </w:r>
    </w:p>
    <w:p w14:paraId="3AAB255A" w14:textId="77777777" w:rsidR="00FE33F9"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p>
    <w:p w14:paraId="265B3308" w14:textId="13C17990" w:rsidR="007D5DEE" w:rsidRPr="00FE33F9" w:rsidRDefault="00FE33F9"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FE33F9">
        <w:rPr>
          <w:rFonts w:ascii="Ebrima" w:eastAsia="Yu Mincho" w:hAnsi="Ebrima" w:cs="serif"/>
          <w:b/>
          <w:bCs/>
          <w:color w:val="000000"/>
          <w:lang w:val="en-GB" w:eastAsia="en-GB"/>
        </w:rPr>
        <w:t>1.5</w:t>
      </w:r>
      <w:r w:rsidRPr="00FE33F9">
        <w:rPr>
          <w:rFonts w:ascii="Ebrima" w:eastAsia="Yu Mincho" w:hAnsi="Ebrima" w:cs="serif"/>
          <w:color w:val="000000"/>
          <w:lang w:val="en-GB" w:eastAsia="en-GB"/>
        </w:rPr>
        <w:t>  </w:t>
      </w:r>
      <w:r w:rsidR="00845E06">
        <w:rPr>
          <w:rFonts w:ascii="Ebrima" w:eastAsia="Yu Mincho" w:hAnsi="Ebrima" w:cs="serif"/>
          <w:color w:val="000000"/>
          <w:lang w:val="en-GB" w:eastAsia="en-GB"/>
        </w:rPr>
        <w:tab/>
      </w:r>
      <w:r w:rsidRPr="00FE33F9">
        <w:rPr>
          <w:rFonts w:ascii="Ebrima" w:eastAsia="Yu Mincho" w:hAnsi="Ebrima" w:cs="serif"/>
          <w:b/>
          <w:bCs/>
          <w:color w:val="000000"/>
          <w:lang w:val="en-GB" w:eastAsia="en-GB"/>
        </w:rPr>
        <w:t xml:space="preserve">Indemnity. </w:t>
      </w:r>
    </w:p>
    <w:p w14:paraId="632D38AC" w14:textId="77777777" w:rsidR="00FE33F9" w:rsidRDefault="00FE33F9"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FE33F9">
        <w:rPr>
          <w:rFonts w:ascii="Ebrima" w:eastAsia="Yu Mincho" w:hAnsi="Ebrima" w:cs="serif"/>
          <w:bCs/>
          <w:color w:val="000000"/>
          <w:lang w:val="en-GB" w:eastAsia="en-GB"/>
        </w:rPr>
        <w:t>Without prejudice to any other indemnity contained in any original agreement, e</w:t>
      </w:r>
      <w:r w:rsidRPr="00FE33F9">
        <w:rPr>
          <w:rFonts w:ascii="Ebrima" w:eastAsia="Yu Mincho" w:hAnsi="Ebrima" w:cs="serif"/>
          <w:color w:val="000000"/>
          <w:lang w:val="en-GB" w:eastAsia="en-GB"/>
        </w:rPr>
        <w:t>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(UK)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w:t>
      </w:r>
    </w:p>
    <w:p w14:paraId="58E4007D" w14:textId="00613543" w:rsidR="005D3F00" w:rsidRPr="00092D26" w:rsidRDefault="005D3F00"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p>
    <w:p w14:paraId="2C45000E" w14:textId="27FF6BE6" w:rsidR="007D5DEE" w:rsidRPr="00092D26" w:rsidRDefault="007D5DEE" w:rsidP="00FE33F9">
      <w:pPr>
        <w:widowControl w:val="0"/>
        <w:autoSpaceDE w:val="0"/>
        <w:autoSpaceDN w:val="0"/>
        <w:adjustRightInd w:val="0"/>
        <w:spacing w:after="0" w:line="240" w:lineRule="auto"/>
        <w:jc w:val="both"/>
        <w:rPr>
          <w:rFonts w:ascii="Ebrima" w:eastAsia="Yu Mincho" w:hAnsi="Ebrima" w:cs="serif"/>
          <w:b/>
          <w:bCs/>
          <w:color w:val="000000"/>
          <w:lang w:val="en-GB" w:eastAsia="en-GB"/>
        </w:rPr>
      </w:pPr>
      <w:r w:rsidRPr="00092D26">
        <w:rPr>
          <w:rFonts w:ascii="Ebrima" w:eastAsia="Yu Mincho" w:hAnsi="Ebrima" w:cs="serif"/>
          <w:b/>
          <w:bCs/>
          <w:color w:val="000000"/>
          <w:lang w:val="en-GB" w:eastAsia="en-GB"/>
        </w:rPr>
        <w:t>1.6</w:t>
      </w:r>
      <w:r w:rsidRPr="00092D26">
        <w:rPr>
          <w:rFonts w:ascii="Ebrima" w:eastAsia="Yu Mincho" w:hAnsi="Ebrima" w:cs="serif"/>
          <w:b/>
          <w:bCs/>
          <w:color w:val="000000"/>
          <w:lang w:val="en-GB" w:eastAsia="en-GB"/>
        </w:rPr>
        <w:tab/>
        <w:t>Jurisdiction</w:t>
      </w:r>
    </w:p>
    <w:p w14:paraId="3DF3ABBA" w14:textId="7FFD2C86" w:rsidR="005D3F00" w:rsidRDefault="007D5DEE" w:rsidP="00FE33F9">
      <w:pPr>
        <w:widowControl w:val="0"/>
        <w:autoSpaceDE w:val="0"/>
        <w:autoSpaceDN w:val="0"/>
        <w:adjustRightInd w:val="0"/>
        <w:spacing w:after="0" w:line="240" w:lineRule="auto"/>
        <w:jc w:val="both"/>
        <w:rPr>
          <w:rFonts w:ascii="Ebrima" w:eastAsia="Yu Mincho" w:hAnsi="Ebrima" w:cs="serif"/>
          <w:color w:val="000000"/>
          <w:lang w:val="en-GB" w:eastAsia="en-GB"/>
        </w:rPr>
      </w:pPr>
      <w:r w:rsidRPr="007D5DEE">
        <w:rPr>
          <w:rFonts w:ascii="Ebrima" w:eastAsia="Yu Mincho" w:hAnsi="Ebrima" w:cs="serif"/>
          <w:color w:val="000000"/>
          <w:lang w:val="en-GB" w:eastAsia="en-GB"/>
        </w:rPr>
        <w:t xml:space="preserve">In the event of a dispute or claim brought by a data subject or the </w:t>
      </w:r>
      <w:r w:rsidR="001225F2">
        <w:rPr>
          <w:rFonts w:ascii="Ebrima" w:eastAsia="Yu Mincho" w:hAnsi="Ebrima" w:cs="serif"/>
          <w:color w:val="000000"/>
          <w:lang w:val="en-GB" w:eastAsia="en-GB"/>
        </w:rPr>
        <w:t xml:space="preserve">supervisory </w:t>
      </w:r>
      <w:r w:rsidRPr="007D5DEE">
        <w:rPr>
          <w:rFonts w:ascii="Ebrima" w:eastAsia="Yu Mincho" w:hAnsi="Ebrima" w:cs="serif"/>
          <w:color w:val="000000"/>
          <w:lang w:val="en-GB" w:eastAsia="en-GB"/>
        </w:rPr>
        <w:t xml:space="preserve">authority concerning the processing of the personal data against either or both of the parties, the parties will </w:t>
      </w:r>
      <w:r>
        <w:rPr>
          <w:rFonts w:ascii="Ebrima" w:eastAsia="Yu Mincho" w:hAnsi="Ebrima" w:cs="serif"/>
          <w:color w:val="000000"/>
          <w:lang w:val="en-GB" w:eastAsia="en-GB"/>
        </w:rPr>
        <w:t>c</w:t>
      </w:r>
      <w:r w:rsidRPr="007D5DEE">
        <w:rPr>
          <w:rFonts w:ascii="Ebrima" w:eastAsia="Yu Mincho" w:hAnsi="Ebrima" w:cs="serif"/>
          <w:color w:val="000000"/>
          <w:lang w:val="en-GB" w:eastAsia="en-GB"/>
        </w:rPr>
        <w:t>ooperate with a view to settling them amicably in a timely fashion.</w:t>
      </w:r>
      <w:r>
        <w:rPr>
          <w:rFonts w:ascii="Ebrima" w:eastAsia="Yu Mincho" w:hAnsi="Ebrima" w:cs="serif"/>
          <w:color w:val="000000"/>
          <w:lang w:val="en-GB" w:eastAsia="en-GB"/>
        </w:rPr>
        <w:t xml:space="preserve"> In the event of a dispute between the data controllers</w:t>
      </w:r>
      <w:r w:rsidR="00F66647">
        <w:rPr>
          <w:rFonts w:ascii="Ebrima" w:eastAsia="Yu Mincho" w:hAnsi="Ebrima" w:cs="serif"/>
          <w:color w:val="000000"/>
          <w:lang w:val="en-GB" w:eastAsia="en-GB"/>
        </w:rPr>
        <w:t xml:space="preserve"> e</w:t>
      </w:r>
      <w:r w:rsidR="00F66647" w:rsidRPr="00F66647">
        <w:rPr>
          <w:rFonts w:ascii="Ebrima" w:eastAsia="Yu Mincho" w:hAnsi="Ebrima" w:cs="serif"/>
          <w:color w:val="000000"/>
          <w:lang w:val="en-GB" w:eastAsia="en-GB"/>
        </w:rPr>
        <w:t>ach party shall abide by a decision of a competent court</w:t>
      </w:r>
      <w:r w:rsidR="00F66647">
        <w:rPr>
          <w:rFonts w:ascii="Ebrima" w:eastAsia="Yu Mincho" w:hAnsi="Ebrima" w:cs="serif"/>
          <w:color w:val="000000"/>
          <w:lang w:val="en-GB" w:eastAsia="en-GB"/>
        </w:rPr>
        <w:t xml:space="preserve"> in the UK</w:t>
      </w:r>
      <w:r w:rsidR="00F66647" w:rsidRPr="00F66647">
        <w:rPr>
          <w:rFonts w:ascii="Ebrima" w:eastAsia="Yu Mincho" w:hAnsi="Ebrima" w:cs="serif"/>
          <w:color w:val="000000"/>
          <w:lang w:val="en-GB" w:eastAsia="en-GB"/>
        </w:rPr>
        <w:t xml:space="preserve"> or of the </w:t>
      </w:r>
      <w:r w:rsidR="001225F2">
        <w:rPr>
          <w:rFonts w:ascii="Ebrima" w:eastAsia="Yu Mincho" w:hAnsi="Ebrima" w:cs="serif"/>
          <w:color w:val="000000"/>
          <w:lang w:val="en-GB" w:eastAsia="en-GB"/>
        </w:rPr>
        <w:t xml:space="preserve">supervisory </w:t>
      </w:r>
      <w:r w:rsidR="00F66647" w:rsidRPr="00F66647">
        <w:rPr>
          <w:rFonts w:ascii="Ebrima" w:eastAsia="Yu Mincho" w:hAnsi="Ebrima" w:cs="serif"/>
          <w:color w:val="000000"/>
          <w:lang w:val="en-GB" w:eastAsia="en-GB"/>
        </w:rPr>
        <w:t>authority which is final and against which no further appeal is possible.</w:t>
      </w:r>
    </w:p>
    <w:p w14:paraId="390AF87A" w14:textId="74EB2148" w:rsidR="001225F2" w:rsidRDefault="001225F2"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7B68B380" w14:textId="77777777" w:rsidR="001225F2" w:rsidRDefault="001225F2"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p w14:paraId="480FE320" w14:textId="77777777" w:rsidR="005D3F00" w:rsidRDefault="005D3F00" w:rsidP="00FE33F9">
      <w:pPr>
        <w:widowControl w:val="0"/>
        <w:autoSpaceDE w:val="0"/>
        <w:autoSpaceDN w:val="0"/>
        <w:adjustRightInd w:val="0"/>
        <w:spacing w:after="0" w:line="240" w:lineRule="auto"/>
        <w:jc w:val="both"/>
        <w:rPr>
          <w:rFonts w:ascii="Ebrima" w:eastAsia="Yu Mincho" w:hAnsi="Ebrima" w:cs="serif"/>
          <w:color w:val="000000"/>
          <w:lang w:val="en-GB" w:eastAsia="en-GB"/>
        </w:rPr>
      </w:pPr>
    </w:p>
    <w:tbl>
      <w:tblPr>
        <w:tblStyle w:val="TableGrid"/>
        <w:tblW w:w="10207" w:type="dxa"/>
        <w:tblInd w:w="-431" w:type="dxa"/>
        <w:tblLook w:val="04A0" w:firstRow="1" w:lastRow="0" w:firstColumn="1" w:lastColumn="0" w:noHBand="0" w:noVBand="1"/>
      </w:tblPr>
      <w:tblGrid>
        <w:gridCol w:w="4962"/>
        <w:gridCol w:w="5245"/>
      </w:tblGrid>
      <w:tr w:rsidR="005D3F00" w:rsidRPr="005D3F00" w14:paraId="21498EFA" w14:textId="77777777" w:rsidTr="00F66647">
        <w:trPr>
          <w:trHeight w:val="3186"/>
        </w:trPr>
        <w:tc>
          <w:tcPr>
            <w:tcW w:w="4962" w:type="dxa"/>
          </w:tcPr>
          <w:p w14:paraId="24891353"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22CE8930" w14:textId="440ECAF5" w:rsidR="005D3F00"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tab/>
            </w:r>
            <w:bookmarkStart w:id="3" w:name="_Hlk32787722"/>
          </w:p>
          <w:p w14:paraId="068CF9F7" w14:textId="2BCB6519" w:rsidR="00F66647" w:rsidRDefault="00F66647" w:rsidP="005D3F00">
            <w:pPr>
              <w:widowControl w:val="0"/>
              <w:autoSpaceDE w:val="0"/>
              <w:autoSpaceDN w:val="0"/>
              <w:adjustRightInd w:val="0"/>
              <w:jc w:val="both"/>
              <w:rPr>
                <w:rFonts w:ascii="Ebrima" w:eastAsia="Yu Mincho" w:hAnsi="Ebrima" w:cs="serif"/>
                <w:color w:val="000000"/>
                <w:lang w:val="en-GB" w:eastAsia="en-GB"/>
              </w:rPr>
            </w:pPr>
          </w:p>
          <w:p w14:paraId="34F23B16" w14:textId="77777777" w:rsidR="00F66647" w:rsidRPr="005D3F00" w:rsidRDefault="00F66647" w:rsidP="005D3F00">
            <w:pPr>
              <w:widowControl w:val="0"/>
              <w:autoSpaceDE w:val="0"/>
              <w:autoSpaceDN w:val="0"/>
              <w:adjustRightInd w:val="0"/>
              <w:jc w:val="both"/>
              <w:rPr>
                <w:rFonts w:ascii="Ebrima" w:eastAsia="Yu Mincho" w:hAnsi="Ebrima" w:cs="serif"/>
                <w:color w:val="000000"/>
                <w:lang w:val="en-GB" w:eastAsia="en-GB"/>
              </w:rPr>
            </w:pPr>
          </w:p>
          <w:p w14:paraId="6871C9D5"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tab/>
              <w:t>………………………………….</w:t>
            </w:r>
          </w:p>
          <w:p w14:paraId="7058D096"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1A46ED07"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t xml:space="preserve">Signed </w:t>
            </w:r>
            <w:r w:rsidR="00CB60F6">
              <w:rPr>
                <w:rFonts w:ascii="Ebrima" w:eastAsia="Yu Mincho" w:hAnsi="Ebrima" w:cs="serif"/>
                <w:color w:val="000000"/>
                <w:lang w:val="en-GB" w:eastAsia="en-GB"/>
              </w:rPr>
              <w:t xml:space="preserve">for and </w:t>
            </w:r>
            <w:r w:rsidRPr="005D3F00">
              <w:rPr>
                <w:rFonts w:ascii="Ebrima" w:eastAsia="Yu Mincho" w:hAnsi="Ebrima" w:cs="serif"/>
                <w:color w:val="000000"/>
                <w:lang w:val="en-GB" w:eastAsia="en-GB"/>
              </w:rPr>
              <w:t>on behalf of the ROYAL ACADEMY OF DANCE</w:t>
            </w:r>
          </w:p>
          <w:p w14:paraId="2DFFD3A0"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4A666FCD"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t xml:space="preserve">Name: </w:t>
            </w:r>
          </w:p>
          <w:p w14:paraId="56DBDAAC"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5C68EC36" w14:textId="20F2FB81" w:rsidR="005D3F00" w:rsidRPr="00F66647"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lastRenderedPageBreak/>
              <w:t>Title:</w:t>
            </w:r>
            <w:r w:rsidRPr="005D3F00">
              <w:rPr>
                <w:rFonts w:ascii="Ebrima" w:eastAsia="Yu Mincho" w:hAnsi="Ebrima" w:cs="serif"/>
                <w:color w:val="000000"/>
                <w:lang w:val="en-GB" w:eastAsia="en-GB"/>
              </w:rPr>
              <w:tab/>
            </w:r>
            <w:r w:rsidRPr="005D3F00">
              <w:rPr>
                <w:rFonts w:ascii="Ebrima" w:eastAsia="Yu Mincho" w:hAnsi="Ebrima" w:cs="serif"/>
                <w:color w:val="000000"/>
                <w:lang w:val="en-GB" w:eastAsia="en-GB"/>
              </w:rPr>
              <w:tab/>
            </w:r>
            <w:r w:rsidRPr="005D3F00">
              <w:rPr>
                <w:rFonts w:ascii="Ebrima" w:eastAsia="Yu Mincho" w:hAnsi="Ebrima" w:cs="serif"/>
                <w:color w:val="000000"/>
                <w:lang w:val="en-GB" w:eastAsia="en-GB"/>
              </w:rPr>
              <w:tab/>
              <w:t xml:space="preserve">      Date:</w:t>
            </w:r>
            <w:bookmarkEnd w:id="3"/>
          </w:p>
        </w:tc>
        <w:tc>
          <w:tcPr>
            <w:tcW w:w="5245" w:type="dxa"/>
          </w:tcPr>
          <w:p w14:paraId="403AB95F"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27E63E9D"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tab/>
            </w:r>
          </w:p>
          <w:p w14:paraId="46FCE35A"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6EAAD71F"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2B0BC1E4"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tab/>
              <w:t>………………………………….</w:t>
            </w:r>
          </w:p>
          <w:p w14:paraId="7D1A0497"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6A2F20F8" w14:textId="77777777" w:rsidR="006003A5" w:rsidRPr="006003A5" w:rsidRDefault="006003A5" w:rsidP="006003A5">
            <w:pPr>
              <w:widowControl w:val="0"/>
              <w:autoSpaceDE w:val="0"/>
              <w:autoSpaceDN w:val="0"/>
              <w:adjustRightInd w:val="0"/>
              <w:jc w:val="both"/>
              <w:rPr>
                <w:rFonts w:ascii="Ebrima" w:eastAsia="Yu Mincho" w:hAnsi="Ebrima" w:cs="serif"/>
                <w:color w:val="000000"/>
                <w:lang w:val="en-GB" w:eastAsia="en-GB"/>
              </w:rPr>
            </w:pPr>
            <w:r w:rsidRPr="006003A5">
              <w:rPr>
                <w:rFonts w:ascii="Ebrima" w:eastAsia="Yu Mincho" w:hAnsi="Ebrima" w:cs="serif"/>
                <w:color w:val="000000"/>
                <w:lang w:val="en-GB" w:eastAsia="en-GB"/>
              </w:rPr>
              <w:t xml:space="preserve">Signed for and on behalf of </w:t>
            </w:r>
            <w:r w:rsidR="005F131B" w:rsidRPr="005F131B">
              <w:rPr>
                <w:rFonts w:ascii="Ebrima" w:eastAsia="Yu Mincho" w:hAnsi="Ebrima" w:cs="serif"/>
                <w:color w:val="000000"/>
                <w:highlight w:val="yellow"/>
                <w:lang w:val="en-GB" w:eastAsia="en-GB"/>
              </w:rPr>
              <w:t>NAME OF COMPANY</w:t>
            </w:r>
          </w:p>
          <w:p w14:paraId="2D10BDB6"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764AAD01"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t xml:space="preserve">Name: </w:t>
            </w:r>
          </w:p>
          <w:p w14:paraId="29DC00EA"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p w14:paraId="781BED17"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r w:rsidRPr="005D3F00">
              <w:rPr>
                <w:rFonts w:ascii="Ebrima" w:eastAsia="Yu Mincho" w:hAnsi="Ebrima" w:cs="serif"/>
                <w:color w:val="000000"/>
                <w:lang w:val="en-GB" w:eastAsia="en-GB"/>
              </w:rPr>
              <w:t>Title:</w:t>
            </w:r>
            <w:r w:rsidRPr="005D3F00">
              <w:rPr>
                <w:rFonts w:ascii="Ebrima" w:eastAsia="Yu Mincho" w:hAnsi="Ebrima" w:cs="serif"/>
                <w:color w:val="000000"/>
                <w:lang w:val="en-GB" w:eastAsia="en-GB"/>
              </w:rPr>
              <w:tab/>
            </w:r>
            <w:r w:rsidRPr="005D3F00">
              <w:rPr>
                <w:rFonts w:ascii="Ebrima" w:eastAsia="Yu Mincho" w:hAnsi="Ebrima" w:cs="serif"/>
                <w:color w:val="000000"/>
                <w:lang w:val="en-GB" w:eastAsia="en-GB"/>
              </w:rPr>
              <w:tab/>
            </w:r>
            <w:r w:rsidRPr="005D3F00">
              <w:rPr>
                <w:rFonts w:ascii="Ebrima" w:eastAsia="Yu Mincho" w:hAnsi="Ebrima" w:cs="serif"/>
                <w:color w:val="000000"/>
                <w:lang w:val="en-GB" w:eastAsia="en-GB"/>
              </w:rPr>
              <w:tab/>
              <w:t xml:space="preserve">      Date:</w:t>
            </w:r>
          </w:p>
          <w:p w14:paraId="6263949F" w14:textId="77777777" w:rsidR="005D3F00" w:rsidRPr="005D3F00" w:rsidRDefault="005D3F00" w:rsidP="005D3F00">
            <w:pPr>
              <w:widowControl w:val="0"/>
              <w:autoSpaceDE w:val="0"/>
              <w:autoSpaceDN w:val="0"/>
              <w:adjustRightInd w:val="0"/>
              <w:jc w:val="both"/>
              <w:rPr>
                <w:rFonts w:ascii="Ebrima" w:eastAsia="Yu Mincho" w:hAnsi="Ebrima" w:cs="serif"/>
                <w:color w:val="000000"/>
                <w:lang w:val="en-GB" w:eastAsia="en-GB"/>
              </w:rPr>
            </w:pPr>
          </w:p>
        </w:tc>
      </w:tr>
    </w:tbl>
    <w:p w14:paraId="1DFEBFEC" w14:textId="77777777" w:rsidR="003A1657" w:rsidRDefault="003A1657" w:rsidP="00F66647"/>
    <w:sectPr w:rsidR="003A1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erif">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DF513"/>
    <w:multiLevelType w:val="singleLevel"/>
    <w:tmpl w:val="C7D0ACA4"/>
    <w:lvl w:ilvl="0">
      <w:numFmt w:val="decimal"/>
      <w:lvlText w:val="a."/>
      <w:lvlJc w:val="left"/>
    </w:lvl>
  </w:abstractNum>
  <w:abstractNum w:abstractNumId="1">
    <w:nsid w:val="0608CE66"/>
    <w:multiLevelType w:val="singleLevel"/>
    <w:tmpl w:val="2654338C"/>
    <w:lvl w:ilvl="0">
      <w:numFmt w:val="decimal"/>
      <w:lvlText w:val="c."/>
      <w:lvlJc w:val="left"/>
    </w:lvl>
  </w:abstractNum>
  <w:abstractNum w:abstractNumId="2">
    <w:nsid w:val="1FB2B828"/>
    <w:multiLevelType w:val="singleLevel"/>
    <w:tmpl w:val="F48DC9C1"/>
    <w:lvl w:ilvl="0">
      <w:numFmt w:val="decimal"/>
      <w:lvlText w:val="b."/>
      <w:lvlJc w:val="left"/>
    </w:lvl>
  </w:abstractNum>
  <w:abstractNum w:abstractNumId="3">
    <w:nsid w:val="2D4F5A3A"/>
    <w:multiLevelType w:val="multilevel"/>
    <w:tmpl w:val="68D671C4"/>
    <w:lvl w:ilvl="0">
      <w:start w:val="1"/>
      <w:numFmt w:val="decimal"/>
      <w:lvlText w:val="%1"/>
      <w:lvlJc w:val="left"/>
      <w:pPr>
        <w:ind w:left="430" w:hanging="430"/>
      </w:pPr>
      <w:rPr>
        <w:rFonts w:hint="default"/>
        <w:b/>
      </w:rPr>
    </w:lvl>
    <w:lvl w:ilvl="1">
      <w:start w:val="1"/>
      <w:numFmt w:val="decimal"/>
      <w:lvlText w:val="%1.%2"/>
      <w:lvlJc w:val="left"/>
      <w:pPr>
        <w:ind w:left="430" w:hanging="4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4384E89"/>
    <w:multiLevelType w:val="multilevel"/>
    <w:tmpl w:val="2AC0684A"/>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7376314"/>
    <w:multiLevelType w:val="hybridMultilevel"/>
    <w:tmpl w:val="DEC85054"/>
    <w:lvl w:ilvl="0" w:tplc="A82E8138">
      <w:start w:val="1"/>
      <w:numFmt w:val="decimal"/>
      <w:lvlText w:val="%1."/>
      <w:lvlJc w:val="left"/>
      <w:pPr>
        <w:ind w:left="720" w:hanging="360"/>
      </w:pPr>
      <w:rPr>
        <w:rFonts w:cs="Times New Roman" w:hint="default"/>
        <w:b w:val="0"/>
        <w:color w:val="2F2F2F"/>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782225"/>
    <w:multiLevelType w:val="hybridMultilevel"/>
    <w:tmpl w:val="275A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F9"/>
    <w:rsid w:val="00092D26"/>
    <w:rsid w:val="000B4678"/>
    <w:rsid w:val="000F4B58"/>
    <w:rsid w:val="001225F2"/>
    <w:rsid w:val="00222D87"/>
    <w:rsid w:val="00257E70"/>
    <w:rsid w:val="0032613A"/>
    <w:rsid w:val="003A1657"/>
    <w:rsid w:val="00592737"/>
    <w:rsid w:val="005B3AEE"/>
    <w:rsid w:val="005D3F00"/>
    <w:rsid w:val="005F131B"/>
    <w:rsid w:val="006003A5"/>
    <w:rsid w:val="007D5DEE"/>
    <w:rsid w:val="00845E06"/>
    <w:rsid w:val="009168CC"/>
    <w:rsid w:val="00A816D3"/>
    <w:rsid w:val="00BB311C"/>
    <w:rsid w:val="00CB60F6"/>
    <w:rsid w:val="00E875E1"/>
    <w:rsid w:val="00F66647"/>
    <w:rsid w:val="00FC0B9F"/>
    <w:rsid w:val="00FE1EE5"/>
    <w:rsid w:val="00FE33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58"/>
    <w:pPr>
      <w:ind w:left="720"/>
      <w:contextualSpacing/>
    </w:pPr>
  </w:style>
  <w:style w:type="paragraph" w:styleId="BalloonText">
    <w:name w:val="Balloon Text"/>
    <w:basedOn w:val="Normal"/>
    <w:link w:val="BalloonTextChar"/>
    <w:uiPriority w:val="99"/>
    <w:semiHidden/>
    <w:unhideWhenUsed/>
    <w:rsid w:val="0084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06"/>
    <w:rPr>
      <w:rFonts w:ascii="Segoe UI" w:hAnsi="Segoe UI" w:cs="Segoe UI"/>
      <w:sz w:val="18"/>
      <w:szCs w:val="18"/>
    </w:rPr>
  </w:style>
  <w:style w:type="table" w:styleId="TableGrid">
    <w:name w:val="Table Grid"/>
    <w:basedOn w:val="TableNormal"/>
    <w:uiPriority w:val="39"/>
    <w:rsid w:val="005D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58"/>
    <w:pPr>
      <w:ind w:left="720"/>
      <w:contextualSpacing/>
    </w:pPr>
  </w:style>
  <w:style w:type="paragraph" w:styleId="BalloonText">
    <w:name w:val="Balloon Text"/>
    <w:basedOn w:val="Normal"/>
    <w:link w:val="BalloonTextChar"/>
    <w:uiPriority w:val="99"/>
    <w:semiHidden/>
    <w:unhideWhenUsed/>
    <w:rsid w:val="0084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06"/>
    <w:rPr>
      <w:rFonts w:ascii="Segoe UI" w:hAnsi="Segoe UI" w:cs="Segoe UI"/>
      <w:sz w:val="18"/>
      <w:szCs w:val="18"/>
    </w:rPr>
  </w:style>
  <w:style w:type="table" w:styleId="TableGrid">
    <w:name w:val="Table Grid"/>
    <w:basedOn w:val="TableNormal"/>
    <w:uiPriority w:val="39"/>
    <w:rsid w:val="005D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8257</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Holland</dc:creator>
  <cp:lastModifiedBy>Kathryn Hughes</cp:lastModifiedBy>
  <cp:revision>2</cp:revision>
  <dcterms:created xsi:type="dcterms:W3CDTF">2020-07-22T23:37:00Z</dcterms:created>
  <dcterms:modified xsi:type="dcterms:W3CDTF">2020-07-22T23:37:00Z</dcterms:modified>
</cp:coreProperties>
</file>